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760A" w14:textId="77777777" w:rsidR="00462242" w:rsidRDefault="00462242">
      <w:pPr>
        <w:spacing w:after="0" w:line="240" w:lineRule="auto"/>
        <w:jc w:val="center"/>
        <w:rPr>
          <w:b/>
        </w:rPr>
      </w:pPr>
    </w:p>
    <w:p w14:paraId="76D1D7F5" w14:textId="77777777" w:rsidR="00AA3ED6" w:rsidRDefault="00AA3ED6">
      <w:pPr>
        <w:spacing w:after="0"/>
        <w:rPr>
          <w:b/>
          <w:sz w:val="24"/>
          <w:szCs w:val="24"/>
        </w:rPr>
      </w:pPr>
    </w:p>
    <w:p w14:paraId="40FB4243" w14:textId="2E365E71" w:rsidR="00462242" w:rsidRDefault="0024114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Financial Manager Job Description</w:t>
      </w:r>
    </w:p>
    <w:p w14:paraId="0229DC03" w14:textId="77777777" w:rsidR="00462242" w:rsidRDefault="00356688">
      <w:pPr>
        <w:spacing w:after="0" w:line="240" w:lineRule="auto"/>
        <w:rPr>
          <w:highlight w:val="white"/>
        </w:rPr>
      </w:pPr>
      <w:bookmarkStart w:id="0" w:name="_doeuyzbqb0zn" w:colFirst="0" w:colLast="0"/>
      <w:bookmarkEnd w:id="0"/>
      <w:r>
        <w:rPr>
          <w:highlight w:val="white"/>
        </w:rPr>
        <w:t xml:space="preserve">For: Women’s Life Care Center, serving Saint Paul, </w:t>
      </w:r>
      <w:proofErr w:type="gramStart"/>
      <w:r>
        <w:rPr>
          <w:highlight w:val="white"/>
        </w:rPr>
        <w:t>MN</w:t>
      </w:r>
      <w:proofErr w:type="gramEnd"/>
      <w:r>
        <w:rPr>
          <w:highlight w:val="white"/>
        </w:rPr>
        <w:t xml:space="preserve"> and northern suburbs</w:t>
      </w:r>
    </w:p>
    <w:p w14:paraId="1AEA0023" w14:textId="465DB2BA" w:rsidR="00462242" w:rsidRDefault="00356688">
      <w:pPr>
        <w:spacing w:after="0" w:line="240" w:lineRule="auto"/>
        <w:rPr>
          <w:highlight w:val="yellow"/>
        </w:rPr>
      </w:pPr>
      <w:r>
        <w:rPr>
          <w:highlight w:val="white"/>
        </w:rPr>
        <w:t xml:space="preserve">Employment Type: </w:t>
      </w:r>
      <w:r w:rsidR="007775AB">
        <w:t xml:space="preserve">approximately </w:t>
      </w:r>
      <w:r w:rsidR="00241145">
        <w:t>20</w:t>
      </w:r>
      <w:r>
        <w:t xml:space="preserve"> hours per week</w:t>
      </w:r>
      <w:r w:rsidR="00780856">
        <w:t xml:space="preserve">, with </w:t>
      </w:r>
      <w:r w:rsidR="007775AB">
        <w:t xml:space="preserve">the option </w:t>
      </w:r>
      <w:r w:rsidR="00780856">
        <w:t>to split time between in-office and remote work</w:t>
      </w:r>
    </w:p>
    <w:p w14:paraId="1E13F62B" w14:textId="77777777" w:rsidR="00462242" w:rsidRDefault="00462242">
      <w:pPr>
        <w:spacing w:after="0" w:line="240" w:lineRule="auto"/>
        <w:rPr>
          <w:highlight w:val="white"/>
        </w:rPr>
      </w:pPr>
    </w:p>
    <w:p w14:paraId="030F07C1" w14:textId="6C7C2B9D" w:rsidR="00BA4581" w:rsidRDefault="00356688" w:rsidP="00BA4581">
      <w:pPr>
        <w:spacing w:after="0" w:line="240" w:lineRule="auto"/>
      </w:pPr>
      <w:r>
        <w:rPr>
          <w:b/>
          <w:highlight w:val="white"/>
        </w:rPr>
        <w:t>Who We Are</w:t>
      </w:r>
    </w:p>
    <w:p w14:paraId="2CE146DA" w14:textId="4D951CBC" w:rsidR="00462242" w:rsidRPr="00BA4581" w:rsidRDefault="00BA4581" w:rsidP="00BA4581">
      <w:pPr>
        <w:spacing w:after="0"/>
        <w:ind w:left="630"/>
      </w:pPr>
      <w:r>
        <w:t xml:space="preserve">The Women’s Life Care Center exists to promote the sanctity of human life, born and unborn, through the provision of abortion alternative services that empower mothers to choose life. </w:t>
      </w:r>
      <w:r w:rsidR="00356688">
        <w:rPr>
          <w:highlight w:val="white"/>
        </w:rPr>
        <w:t xml:space="preserve">Our vision is a community where all parents embrace the value of human life and rise to meet the challenges of pregnancy and parenthood. </w:t>
      </w:r>
      <w:r w:rsidR="00356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67D5D0" w14:textId="77777777" w:rsidR="00462242" w:rsidRDefault="00462242">
      <w:pPr>
        <w:spacing w:after="0" w:line="240" w:lineRule="auto"/>
        <w:rPr>
          <w:b/>
        </w:rPr>
      </w:pPr>
    </w:p>
    <w:p w14:paraId="7F826460" w14:textId="77777777" w:rsidR="00462242" w:rsidRDefault="0035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Position Summary &amp; Essential Functions:</w:t>
      </w:r>
    </w:p>
    <w:p w14:paraId="4851B295" w14:textId="2FA96A62" w:rsidR="00462242" w:rsidRDefault="00356688">
      <w:pPr>
        <w:spacing w:after="0"/>
        <w:ind w:left="720"/>
      </w:pPr>
      <w:r>
        <w:t xml:space="preserve">While working within the guidelines, policies and mission of the organization, the </w:t>
      </w:r>
      <w:r w:rsidR="00241145">
        <w:t>Financial Manager</w:t>
      </w:r>
      <w:r>
        <w:t xml:space="preserve"> </w:t>
      </w:r>
      <w:r w:rsidR="00780856">
        <w:t>will</w:t>
      </w:r>
      <w:r w:rsidR="00780856" w:rsidRPr="00780856">
        <w:t xml:space="preserve"> assist in managing day-to-accounting and financ</w:t>
      </w:r>
      <w:r w:rsidR="00780856">
        <w:t>ial needs of our non-profit organization</w:t>
      </w:r>
      <w:r w:rsidR="00780856" w:rsidRPr="00780856">
        <w:t xml:space="preserve">.  </w:t>
      </w:r>
      <w:r w:rsidR="00C46665">
        <w:t>Candidates m</w:t>
      </w:r>
      <w:r w:rsidR="00780856" w:rsidRPr="00780856">
        <w:t xml:space="preserve">ust have exceptional accuracy, </w:t>
      </w:r>
      <w:proofErr w:type="gramStart"/>
      <w:r w:rsidR="00780856" w:rsidRPr="00780856">
        <w:t>accounting</w:t>
      </w:r>
      <w:proofErr w:type="gramEnd"/>
      <w:r w:rsidR="00780856" w:rsidRPr="00780856">
        <w:t xml:space="preserve"> and organizational skills</w:t>
      </w:r>
      <w:r w:rsidR="00C46665">
        <w:t>;</w:t>
      </w:r>
      <w:r w:rsidR="00CA2F7E">
        <w:t xml:space="preserve"> </w:t>
      </w:r>
      <w:r w:rsidR="00C46665">
        <w:t>m</w:t>
      </w:r>
      <w:r w:rsidR="00CA2F7E">
        <w:t>ust handle financial duties confidentially, be able to multi-task and meet sensitive deadlines</w:t>
      </w:r>
      <w:r w:rsidR="00C46665">
        <w:t>; and</w:t>
      </w:r>
      <w:r w:rsidR="00CA2F7E">
        <w:t xml:space="preserve"> </w:t>
      </w:r>
      <w:r w:rsidR="00C46665">
        <w:t>m</w:t>
      </w:r>
      <w:r w:rsidR="00780856" w:rsidRPr="00780856">
        <w:t>ust be able to communicate clearly</w:t>
      </w:r>
      <w:r>
        <w:t xml:space="preserve">. Applicant must be dedicated to the pro-life mission, </w:t>
      </w:r>
      <w:proofErr w:type="gramStart"/>
      <w:r>
        <w:t>vision</w:t>
      </w:r>
      <w:proofErr w:type="gramEnd"/>
      <w:r>
        <w:t xml:space="preserve"> and all policies of WLCC and our affiliate, Elevate Life.  </w:t>
      </w:r>
    </w:p>
    <w:p w14:paraId="013CD3C7" w14:textId="77777777" w:rsidR="00462242" w:rsidRDefault="00462242">
      <w:pPr>
        <w:spacing w:after="0"/>
        <w:ind w:left="720"/>
      </w:pPr>
    </w:p>
    <w:p w14:paraId="5BCF1DE0" w14:textId="2AE163EB" w:rsidR="00462242" w:rsidRDefault="00356688" w:rsidP="00BA4581">
      <w:pPr>
        <w:spacing w:after="0"/>
      </w:pPr>
      <w:r>
        <w:rPr>
          <w:b/>
        </w:rPr>
        <w:t>Areas of Management and/or Support based on WLCC Capability Model:</w:t>
      </w:r>
      <w:r w:rsidR="00780856">
        <w:t xml:space="preserve"> Financial Management Portfolio</w:t>
      </w:r>
      <w:r>
        <w:t>:</w:t>
      </w:r>
    </w:p>
    <w:p w14:paraId="31BE7096" w14:textId="799D4B83" w:rsidR="00CA2F7E" w:rsidRPr="00CA2F7E" w:rsidRDefault="00CA2F7E" w:rsidP="00CA2F7E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theme="majorHAnsi"/>
        </w:rPr>
      </w:pPr>
      <w:r w:rsidRPr="00CA2F7E">
        <w:rPr>
          <w:rFonts w:asciiTheme="majorHAnsi" w:hAnsiTheme="majorHAnsi" w:cstheme="majorHAnsi"/>
        </w:rPr>
        <w:t>Record and Manage Expenses/Pay Bills</w:t>
      </w:r>
    </w:p>
    <w:p w14:paraId="71F20A3F" w14:textId="56508DAB" w:rsidR="00CA2F7E" w:rsidRPr="00CA2F7E" w:rsidRDefault="00CA2F7E" w:rsidP="00CA2F7E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theme="majorHAnsi"/>
        </w:rPr>
      </w:pPr>
      <w:r w:rsidRPr="00CA2F7E">
        <w:rPr>
          <w:rFonts w:asciiTheme="majorHAnsi" w:hAnsiTheme="majorHAnsi" w:cstheme="majorHAnsi"/>
        </w:rPr>
        <w:t>Record and Manage Income</w:t>
      </w:r>
    </w:p>
    <w:p w14:paraId="6D801855" w14:textId="5C3A57CF" w:rsidR="00CA2F7E" w:rsidRPr="00CA2F7E" w:rsidRDefault="00CA2F7E" w:rsidP="00CA2F7E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theme="majorHAnsi"/>
        </w:rPr>
      </w:pPr>
      <w:r w:rsidRPr="00CA2F7E">
        <w:rPr>
          <w:rFonts w:asciiTheme="majorHAnsi" w:hAnsiTheme="majorHAnsi" w:cstheme="majorHAnsi"/>
        </w:rPr>
        <w:t>Record and Manage Fundraiser Financials</w:t>
      </w:r>
    </w:p>
    <w:p w14:paraId="6632620C" w14:textId="58A7793F" w:rsidR="00CA2F7E" w:rsidRPr="00CA2F7E" w:rsidRDefault="00CA2F7E" w:rsidP="00CA2F7E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theme="majorHAnsi"/>
        </w:rPr>
      </w:pPr>
      <w:r w:rsidRPr="00CA2F7E">
        <w:rPr>
          <w:rFonts w:asciiTheme="majorHAnsi" w:hAnsiTheme="majorHAnsi" w:cstheme="majorHAnsi"/>
        </w:rPr>
        <w:t xml:space="preserve">Manage Donor Data Base/Oversee Donor </w:t>
      </w:r>
      <w:r w:rsidR="00C46665">
        <w:rPr>
          <w:rFonts w:asciiTheme="majorHAnsi" w:hAnsiTheme="majorHAnsi" w:cstheme="majorHAnsi"/>
        </w:rPr>
        <w:t xml:space="preserve">Acknowledgement </w:t>
      </w:r>
    </w:p>
    <w:p w14:paraId="35E8593A" w14:textId="4ECA6577" w:rsidR="00CA2F7E" w:rsidRPr="00CA2F7E" w:rsidRDefault="00CA2F7E" w:rsidP="00CA2F7E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theme="majorHAnsi"/>
        </w:rPr>
      </w:pPr>
      <w:r w:rsidRPr="00CA2F7E">
        <w:rPr>
          <w:rFonts w:asciiTheme="majorHAnsi" w:hAnsiTheme="majorHAnsi" w:cstheme="majorHAnsi"/>
        </w:rPr>
        <w:t>Run Payroll/Manage Time &amp;amp; Attendance/provide HR Assistance</w:t>
      </w:r>
    </w:p>
    <w:p w14:paraId="2DB3CB01" w14:textId="5F9AAC42" w:rsidR="00CA2F7E" w:rsidRPr="00CA2F7E" w:rsidRDefault="00CA2F7E" w:rsidP="00CA2F7E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theme="majorHAnsi"/>
        </w:rPr>
      </w:pPr>
      <w:r w:rsidRPr="00CA2F7E">
        <w:rPr>
          <w:rFonts w:asciiTheme="majorHAnsi" w:hAnsiTheme="majorHAnsi" w:cstheme="majorHAnsi"/>
        </w:rPr>
        <w:t>Taxes – Prep 990; File 1099’s</w:t>
      </w:r>
    </w:p>
    <w:p w14:paraId="657FC365" w14:textId="309C7B75" w:rsidR="00CA2F7E" w:rsidRDefault="00CA2F7E" w:rsidP="00CA2F7E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theme="majorHAnsi"/>
        </w:rPr>
      </w:pPr>
      <w:r w:rsidRPr="00CA2F7E">
        <w:rPr>
          <w:rFonts w:asciiTheme="majorHAnsi" w:hAnsiTheme="majorHAnsi" w:cstheme="majorHAnsi"/>
        </w:rPr>
        <w:t>Budget Facilitation and Management</w:t>
      </w:r>
    </w:p>
    <w:p w14:paraId="7E38F2C5" w14:textId="10B37588" w:rsidR="007775AB" w:rsidRPr="00CA2F7E" w:rsidRDefault="007775AB" w:rsidP="00CA2F7E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Prepare Financial Reports for monthly board meetings</w:t>
      </w:r>
    </w:p>
    <w:p w14:paraId="7177F851" w14:textId="71C591EC" w:rsidR="00CA2F7E" w:rsidRPr="00CA2F7E" w:rsidRDefault="00CA2F7E" w:rsidP="00CA2F7E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theme="majorHAnsi"/>
        </w:rPr>
      </w:pPr>
      <w:r w:rsidRPr="00CA2F7E">
        <w:rPr>
          <w:rFonts w:asciiTheme="majorHAnsi" w:hAnsiTheme="majorHAnsi" w:cstheme="majorHAnsi"/>
        </w:rPr>
        <w:t>Miscellaneous duties</w:t>
      </w:r>
    </w:p>
    <w:p w14:paraId="5AA42EE4" w14:textId="77777777" w:rsidR="008F182F" w:rsidRPr="007679B3" w:rsidRDefault="008F182F" w:rsidP="008F182F">
      <w:pPr>
        <w:spacing w:after="0"/>
        <w:ind w:left="720"/>
      </w:pPr>
    </w:p>
    <w:p w14:paraId="2BDCB8E9" w14:textId="77777777" w:rsidR="00462242" w:rsidRDefault="00356688">
      <w:pPr>
        <w:spacing w:after="0"/>
        <w:rPr>
          <w:b/>
        </w:rPr>
      </w:pPr>
      <w:r>
        <w:rPr>
          <w:b/>
        </w:rPr>
        <w:t>Qualifications</w:t>
      </w:r>
    </w:p>
    <w:p w14:paraId="5C4EAD10" w14:textId="191AD900" w:rsidR="006B3D32" w:rsidRPr="006B3D32" w:rsidRDefault="006B3D32" w:rsidP="006B3D32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</w:rPr>
      </w:pPr>
      <w:r w:rsidRPr="006B3D32">
        <w:rPr>
          <w:rFonts w:asciiTheme="majorHAnsi" w:hAnsiTheme="majorHAnsi" w:cstheme="majorHAnsi"/>
        </w:rPr>
        <w:t xml:space="preserve">Proficiency in online QuickBooks </w:t>
      </w:r>
    </w:p>
    <w:p w14:paraId="5152217E" w14:textId="18435D23" w:rsidR="006B3D32" w:rsidRPr="006B3D32" w:rsidRDefault="006B3D32" w:rsidP="006B3D32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</w:rPr>
      </w:pPr>
      <w:r w:rsidRPr="006B3D32">
        <w:rPr>
          <w:rFonts w:asciiTheme="majorHAnsi" w:hAnsiTheme="majorHAnsi" w:cstheme="majorHAnsi"/>
        </w:rPr>
        <w:t xml:space="preserve">Proficiency with Microsoft Office and Excel </w:t>
      </w:r>
    </w:p>
    <w:p w14:paraId="56DBC114" w14:textId="0D72F896" w:rsidR="006B3D32" w:rsidRPr="006B3D32" w:rsidRDefault="006B3D32" w:rsidP="006B3D32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</w:rPr>
      </w:pPr>
      <w:r w:rsidRPr="006B3D32">
        <w:rPr>
          <w:rFonts w:asciiTheme="majorHAnsi" w:hAnsiTheme="majorHAnsi" w:cstheme="majorHAnsi"/>
        </w:rPr>
        <w:t>Excellent verbal and written communication skills</w:t>
      </w:r>
    </w:p>
    <w:p w14:paraId="478B0218" w14:textId="585338DB" w:rsidR="006B3D32" w:rsidRPr="006B3D32" w:rsidRDefault="006B3D32" w:rsidP="006B3D32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</w:rPr>
      </w:pPr>
      <w:r w:rsidRPr="006B3D32">
        <w:rPr>
          <w:rFonts w:asciiTheme="majorHAnsi" w:hAnsiTheme="majorHAnsi" w:cstheme="majorHAnsi"/>
        </w:rPr>
        <w:t>Strong organizational, problem-solving, and analytical skills; ability to manage priorities and workflow</w:t>
      </w:r>
    </w:p>
    <w:p w14:paraId="3ADC26CA" w14:textId="0BB90B58" w:rsidR="006B3D32" w:rsidRPr="006B3D32" w:rsidRDefault="006B3D32" w:rsidP="006B3D32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</w:rPr>
      </w:pPr>
      <w:r w:rsidRPr="006B3D32">
        <w:rPr>
          <w:rFonts w:asciiTheme="majorHAnsi" w:hAnsiTheme="majorHAnsi" w:cstheme="majorHAnsi"/>
        </w:rPr>
        <w:t>Strong mathematical skills</w:t>
      </w:r>
    </w:p>
    <w:p w14:paraId="2AC8E595" w14:textId="54F4E404" w:rsidR="006B3D32" w:rsidRPr="006B3D32" w:rsidRDefault="006B3D32" w:rsidP="006B3D32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</w:rPr>
      </w:pPr>
      <w:r w:rsidRPr="006B3D32">
        <w:rPr>
          <w:rFonts w:asciiTheme="majorHAnsi" w:hAnsiTheme="majorHAnsi" w:cstheme="majorHAnsi"/>
        </w:rPr>
        <w:t>Strong interpersonal skills</w:t>
      </w:r>
    </w:p>
    <w:p w14:paraId="781C4291" w14:textId="1E6ECA57" w:rsidR="006B3D32" w:rsidRPr="006B3D32" w:rsidRDefault="006B3D32" w:rsidP="006B3D32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</w:rPr>
      </w:pPr>
      <w:r w:rsidRPr="006B3D32">
        <w:rPr>
          <w:rFonts w:asciiTheme="majorHAnsi" w:hAnsiTheme="majorHAnsi" w:cstheme="majorHAnsi"/>
        </w:rPr>
        <w:t>Ability to deal effectively with a diversity of individuals at all organizational levels</w:t>
      </w:r>
    </w:p>
    <w:p w14:paraId="11DE30BE" w14:textId="3CA78398" w:rsidR="00241145" w:rsidRPr="006B3D32" w:rsidRDefault="006B3D32" w:rsidP="006B3D32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</w:rPr>
      </w:pPr>
      <w:r w:rsidRPr="006B3D32">
        <w:rPr>
          <w:rFonts w:asciiTheme="majorHAnsi" w:hAnsiTheme="majorHAnsi" w:cstheme="majorHAnsi"/>
        </w:rPr>
        <w:t>Nonprofit experience a plus but not required</w:t>
      </w:r>
    </w:p>
    <w:p w14:paraId="77310FD4" w14:textId="303936DF" w:rsidR="006B3D32" w:rsidRDefault="006B3D32" w:rsidP="008F182F">
      <w:pPr>
        <w:spacing w:after="0"/>
        <w:ind w:left="360"/>
      </w:pPr>
    </w:p>
    <w:p w14:paraId="2447DAF0" w14:textId="73A6E7F9" w:rsidR="006B3D32" w:rsidRDefault="006B3D32" w:rsidP="008F182F">
      <w:pPr>
        <w:spacing w:after="0"/>
        <w:ind w:left="360"/>
      </w:pPr>
    </w:p>
    <w:sectPr w:rsidR="006B3D32">
      <w:headerReference w:type="default" r:id="rId7"/>
      <w:footerReference w:type="default" r:id="rId8"/>
      <w:pgSz w:w="12240" w:h="15840"/>
      <w:pgMar w:top="720" w:right="864" w:bottom="720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6258" w14:textId="77777777" w:rsidR="002D4E6B" w:rsidRDefault="002D4E6B">
      <w:pPr>
        <w:spacing w:after="0" w:line="240" w:lineRule="auto"/>
      </w:pPr>
      <w:r>
        <w:separator/>
      </w:r>
    </w:p>
  </w:endnote>
  <w:endnote w:type="continuationSeparator" w:id="0">
    <w:p w14:paraId="58BB9DF6" w14:textId="77777777" w:rsidR="002D4E6B" w:rsidRDefault="002D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CF97" w14:textId="77777777" w:rsidR="00462242" w:rsidRDefault="004622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DF66D" w14:textId="77777777" w:rsidR="002D4E6B" w:rsidRDefault="002D4E6B">
      <w:pPr>
        <w:spacing w:after="0" w:line="240" w:lineRule="auto"/>
      </w:pPr>
      <w:r>
        <w:separator/>
      </w:r>
    </w:p>
  </w:footnote>
  <w:footnote w:type="continuationSeparator" w:id="0">
    <w:p w14:paraId="58CA241D" w14:textId="77777777" w:rsidR="002D4E6B" w:rsidRDefault="002D4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A259" w14:textId="77777777" w:rsidR="00462242" w:rsidRDefault="00356688">
    <w:pPr>
      <w:spacing w:after="0" w:line="240" w:lineRule="auto"/>
      <w:ind w:left="6480" w:firstLine="720"/>
      <w:jc w:val="right"/>
      <w:rPr>
        <w:rFonts w:ascii="Arial" w:eastAsia="Arial" w:hAnsi="Arial" w:cs="Arial"/>
        <w:color w:val="834E6B"/>
        <w:sz w:val="18"/>
        <w:szCs w:val="18"/>
      </w:rPr>
    </w:pPr>
    <w:bookmarkStart w:id="1" w:name="_88h3qqa8sdd5" w:colFirst="0" w:colLast="0"/>
    <w:bookmarkEnd w:id="1"/>
    <w:r>
      <w:rPr>
        <w:rFonts w:ascii="Arial" w:eastAsia="Arial" w:hAnsi="Arial" w:cs="Arial"/>
        <w:color w:val="603383"/>
        <w:sz w:val="18"/>
        <w:szCs w:val="18"/>
      </w:rPr>
      <w:t xml:space="preserve">                     </w:t>
    </w:r>
    <w:r>
      <w:rPr>
        <w:rFonts w:ascii="Arial" w:eastAsia="Arial" w:hAnsi="Arial" w:cs="Arial"/>
        <w:color w:val="705C83"/>
        <w:sz w:val="18"/>
        <w:szCs w:val="18"/>
      </w:rPr>
      <w:t xml:space="preserve"> </w:t>
    </w:r>
    <w:r>
      <w:rPr>
        <w:rFonts w:ascii="Arial" w:eastAsia="Arial" w:hAnsi="Arial" w:cs="Arial"/>
        <w:color w:val="834E6B"/>
        <w:sz w:val="18"/>
        <w:szCs w:val="18"/>
      </w:rPr>
      <w:t xml:space="preserve">   2870 Middle Street   </w:t>
    </w:r>
    <w:r>
      <w:rPr>
        <w:rFonts w:ascii="Arial" w:eastAsia="Arial" w:hAnsi="Arial" w:cs="Arial"/>
        <w:color w:val="834E6B"/>
        <w:sz w:val="18"/>
        <w:szCs w:val="18"/>
      </w:rPr>
      <w:tab/>
    </w:r>
    <w:r>
      <w:rPr>
        <w:rFonts w:ascii="Arial" w:eastAsia="Arial" w:hAnsi="Arial" w:cs="Arial"/>
        <w:color w:val="834E6B"/>
        <w:sz w:val="18"/>
        <w:szCs w:val="18"/>
      </w:rPr>
      <w:tab/>
      <w:t xml:space="preserve">  Little Canada, MN 55117   </w:t>
    </w:r>
    <w:r>
      <w:rPr>
        <w:rFonts w:ascii="Arial" w:eastAsia="Arial" w:hAnsi="Arial" w:cs="Arial"/>
        <w:color w:val="834E6B"/>
        <w:sz w:val="18"/>
        <w:szCs w:val="18"/>
      </w:rPr>
      <w:tab/>
    </w:r>
    <w:r>
      <w:rPr>
        <w:rFonts w:ascii="Arial" w:eastAsia="Arial" w:hAnsi="Arial" w:cs="Arial"/>
        <w:color w:val="834E6B"/>
        <w:sz w:val="18"/>
        <w:szCs w:val="18"/>
      </w:rPr>
      <w:tab/>
    </w:r>
    <w:r>
      <w:rPr>
        <w:rFonts w:ascii="Arial" w:eastAsia="Arial" w:hAnsi="Arial" w:cs="Arial"/>
        <w:color w:val="834E6B"/>
        <w:sz w:val="18"/>
        <w:szCs w:val="18"/>
      </w:rPr>
      <w:tab/>
      <w:t xml:space="preserve">(651) 777-0350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CF826BA" wp14:editId="06F2A815">
          <wp:simplePos x="0" y="0"/>
          <wp:positionH relativeFrom="column">
            <wp:posOffset>-485774</wp:posOffset>
          </wp:positionH>
          <wp:positionV relativeFrom="paragraph">
            <wp:posOffset>-342899</wp:posOffset>
          </wp:positionV>
          <wp:extent cx="2222252" cy="862013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4950" t="-4522" b="-4522"/>
                  <a:stretch>
                    <a:fillRect/>
                  </a:stretch>
                </pic:blipFill>
                <pic:spPr>
                  <a:xfrm>
                    <a:off x="0" y="0"/>
                    <a:ext cx="2222252" cy="862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301796" w14:textId="77777777" w:rsidR="00462242" w:rsidRDefault="00356688">
    <w:pPr>
      <w:spacing w:after="0" w:line="240" w:lineRule="auto"/>
      <w:ind w:left="6480" w:firstLine="720"/>
      <w:jc w:val="right"/>
      <w:rPr>
        <w:rFonts w:ascii="Arial" w:eastAsia="Arial" w:hAnsi="Arial" w:cs="Arial"/>
        <w:color w:val="834E6B"/>
        <w:sz w:val="18"/>
        <w:szCs w:val="18"/>
      </w:rPr>
    </w:pPr>
    <w:bookmarkStart w:id="2" w:name="_y7j1vpl0otml" w:colFirst="0" w:colLast="0"/>
    <w:bookmarkEnd w:id="2"/>
    <w:r>
      <w:rPr>
        <w:rFonts w:ascii="Arial" w:eastAsia="Arial" w:hAnsi="Arial" w:cs="Arial"/>
        <w:color w:val="834E6B"/>
        <w:sz w:val="18"/>
        <w:szCs w:val="18"/>
      </w:rPr>
      <w:t>501©3 organization               womenslifecarecenter.org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180C"/>
    <w:multiLevelType w:val="hybridMultilevel"/>
    <w:tmpl w:val="5BE60E8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4A34A0C"/>
    <w:multiLevelType w:val="multilevel"/>
    <w:tmpl w:val="C85060F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607888"/>
    <w:multiLevelType w:val="hybridMultilevel"/>
    <w:tmpl w:val="89DC1F4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31570978"/>
    <w:multiLevelType w:val="hybridMultilevel"/>
    <w:tmpl w:val="D58C0FC0"/>
    <w:lvl w:ilvl="0" w:tplc="BE58CC20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0B5669"/>
    <w:multiLevelType w:val="hybridMultilevel"/>
    <w:tmpl w:val="0D827284"/>
    <w:lvl w:ilvl="0" w:tplc="64D83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A4E46"/>
    <w:multiLevelType w:val="hybridMultilevel"/>
    <w:tmpl w:val="3D428396"/>
    <w:lvl w:ilvl="0" w:tplc="FD4028D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D1841"/>
    <w:multiLevelType w:val="hybridMultilevel"/>
    <w:tmpl w:val="A3244530"/>
    <w:lvl w:ilvl="0" w:tplc="BE58CC2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35EF5"/>
    <w:multiLevelType w:val="hybridMultilevel"/>
    <w:tmpl w:val="F760B0C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F344BD"/>
    <w:multiLevelType w:val="hybridMultilevel"/>
    <w:tmpl w:val="8D9E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543E6"/>
    <w:multiLevelType w:val="multilevel"/>
    <w:tmpl w:val="1CA2EB9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01222727">
    <w:abstractNumId w:val="1"/>
  </w:num>
  <w:num w:numId="2" w16cid:durableId="2064403718">
    <w:abstractNumId w:val="9"/>
  </w:num>
  <w:num w:numId="3" w16cid:durableId="1565409742">
    <w:abstractNumId w:val="8"/>
  </w:num>
  <w:num w:numId="4" w16cid:durableId="1338313101">
    <w:abstractNumId w:val="5"/>
  </w:num>
  <w:num w:numId="5" w16cid:durableId="1931888511">
    <w:abstractNumId w:val="0"/>
  </w:num>
  <w:num w:numId="6" w16cid:durableId="1956134740">
    <w:abstractNumId w:val="2"/>
  </w:num>
  <w:num w:numId="7" w16cid:durableId="572008769">
    <w:abstractNumId w:val="6"/>
  </w:num>
  <w:num w:numId="8" w16cid:durableId="1917856848">
    <w:abstractNumId w:val="3"/>
  </w:num>
  <w:num w:numId="9" w16cid:durableId="27610718">
    <w:abstractNumId w:val="4"/>
  </w:num>
  <w:num w:numId="10" w16cid:durableId="5659196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42"/>
    <w:rsid w:val="000F3A10"/>
    <w:rsid w:val="001B7494"/>
    <w:rsid w:val="00241145"/>
    <w:rsid w:val="002D4E6B"/>
    <w:rsid w:val="00356688"/>
    <w:rsid w:val="003E5051"/>
    <w:rsid w:val="00462242"/>
    <w:rsid w:val="00521D7F"/>
    <w:rsid w:val="006B3D32"/>
    <w:rsid w:val="007679B3"/>
    <w:rsid w:val="007775AB"/>
    <w:rsid w:val="00780856"/>
    <w:rsid w:val="00807E55"/>
    <w:rsid w:val="00826407"/>
    <w:rsid w:val="008F182F"/>
    <w:rsid w:val="0091512F"/>
    <w:rsid w:val="00AA3ED6"/>
    <w:rsid w:val="00BA4581"/>
    <w:rsid w:val="00C46665"/>
    <w:rsid w:val="00CA2F7E"/>
    <w:rsid w:val="00DF2241"/>
    <w:rsid w:val="00EB3FCE"/>
    <w:rsid w:val="00FA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F9B84"/>
  <w15:docId w15:val="{C15E83AD-9236-4E55-8CFF-E7085906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114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1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Jacinta Lagasse</cp:lastModifiedBy>
  <cp:revision>13</cp:revision>
  <dcterms:created xsi:type="dcterms:W3CDTF">2019-02-28T21:34:00Z</dcterms:created>
  <dcterms:modified xsi:type="dcterms:W3CDTF">2022-09-15T13:06:00Z</dcterms:modified>
</cp:coreProperties>
</file>